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</w:rPr>
        <w:t>Adresát</w:t>
        <w:br/>
      </w:r>
      <w:r>
        <w:rPr>
          <w:rFonts w:cs="Calibri"/>
        </w:rPr>
        <w:t>Internetový obchod:</w:t>
        <w:tab/>
      </w:r>
      <w:hyperlink r:id="rId2">
        <w:r>
          <w:rPr>
            <w:rStyle w:val="Internetovodkaz"/>
          </w:rPr>
          <w:t>www.elpeg.cz</w:t>
        </w:r>
      </w:hyperlink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/>
        <w:t>Elpeg IT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</w:rPr>
        <w:t>Slovanská 276/53, 326 00 Plzeň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IČ:</w:t>
        <w:tab/>
      </w:r>
      <w:r>
        <w:rPr/>
        <w:t>09609661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/>
        <w:t>DIČ:</w:t>
        <w:tab/>
        <w:t>CZ09609661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hyperlink r:id="rId3">
        <w:r>
          <w:rPr>
            <w:rStyle w:val="Internetovodkaz"/>
          </w:rPr>
          <w:t>obchod@elpeg.cz</w:t>
        </w:r>
      </w:hyperlink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center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header="284" w:top="993" w:footer="397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rPr/>
    </w:r>
  </w:p>
  <w:p>
    <w:pPr>
      <w:pStyle w:val="Zhlav"/>
      <w:jc w:val="center"/>
      <w:rPr>
        <w:rFonts w:ascii="Cambria" w:hAnsi="Cambria" w:eastAsia="" w:cs="Times New Roman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hyperlink r:id="rId1">
      <w:r>
        <w:rPr>
          <w:rStyle w:val="Internetovodkaz"/>
          <w:rFonts w:eastAsia="" w:cs="Times New Roman" w:ascii="Cambria" w:hAnsi="Cambria" w:asciiTheme="majorHAnsi" w:cstheme="majorBidi" w:eastAsiaTheme="majorEastAsia" w:hAnsiTheme="majorHAnsi"/>
          <w:i/>
          <w:sz w:val="26"/>
          <w:szCs w:val="26"/>
        </w:rPr>
        <w:t>www.Elpeg.cz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57a45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lpeg.cz/" TargetMode="External"/><Relationship Id="rId3" Type="http://schemas.openxmlformats.org/officeDocument/2006/relationships/hyperlink" Target="mailto:obchod@elpeg.cz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Elpeg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LibreOffice/7.1.4.2$Windows_X86_64 LibreOffice_project/a529a4fab45b75fefc5b6226684193eb000654f6</Application>
  <AppVersion>15.0000</AppVersion>
  <Pages>1</Pages>
  <Words>142</Words>
  <Characters>844</Characters>
  <CharactersWithSpaces>963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2022-06-24T11:04:43Z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